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B97A5" w14:textId="585CE0D5" w:rsidR="00B96786" w:rsidRDefault="00B96786" w:rsidP="0025261C">
      <w:pPr>
        <w:pStyle w:val="berschriftAnlange"/>
      </w:pPr>
      <w:r>
        <w:t xml:space="preserve">Anlage 1: Referenzliste zur Lieferung von </w:t>
      </w:r>
      <w:r w:rsidR="00A77F35" w:rsidRPr="00A77F35">
        <w:t>Holzpellets</w:t>
      </w:r>
    </w:p>
    <w:tbl>
      <w:tblPr>
        <w:tblStyle w:val="Tabellenraster"/>
        <w:tblW w:w="9639" w:type="dxa"/>
        <w:tblInd w:w="-341" w:type="dxa"/>
        <w:tblLayout w:type="fixed"/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01"/>
        <w:gridCol w:w="9"/>
      </w:tblGrid>
      <w:tr w:rsidR="00E265C7" w:rsidRPr="00322660" w14:paraId="0547D260" w14:textId="77777777" w:rsidTr="00E13DD3">
        <w:trPr>
          <w:gridAfter w:val="1"/>
          <w:wAfter w:w="9" w:type="dxa"/>
          <w:trHeight w:val="851"/>
        </w:trPr>
        <w:tc>
          <w:tcPr>
            <w:tcW w:w="9630" w:type="dxa"/>
            <w:gridSpan w:val="4"/>
            <w:tcBorders>
              <w:bottom w:val="single" w:sz="12" w:space="0" w:color="auto"/>
            </w:tcBorders>
          </w:tcPr>
          <w:p w14:paraId="14BBD785" w14:textId="66E9D700" w:rsidR="00E265C7" w:rsidRPr="00322660" w:rsidRDefault="00A77F35" w:rsidP="00E265C7">
            <w:pPr>
              <w:pStyle w:val="Standardgenerell"/>
            </w:pPr>
            <w:r w:rsidRPr="00A77F35">
              <w:t xml:space="preserve">Angaben über Lieferungen von </w:t>
            </w:r>
            <w:r w:rsidR="005E0914">
              <w:t>Holzp</w:t>
            </w:r>
            <w:r w:rsidRPr="00A77F35">
              <w:t>ellets an öffentliche, gewerbliche oder private Auftraggeber in den letzten drei abgeschlossenen Geschäftsjahren, die mit dem zu vergebenden Lieferauftrag vergleichbar sind:</w:t>
            </w:r>
          </w:p>
        </w:tc>
      </w:tr>
      <w:tr w:rsidR="00E265C7" w:rsidRPr="00FB2A66" w14:paraId="4A08948E" w14:textId="77777777" w:rsidTr="00E265C7">
        <w:trPr>
          <w:trHeight w:val="794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2F5E642C" w14:textId="77777777" w:rsidR="00E265C7" w:rsidRPr="00322660" w:rsidRDefault="00E265C7" w:rsidP="00E265C7">
            <w:pPr>
              <w:pStyle w:val="Standardgenerell"/>
              <w:jc w:val="center"/>
            </w:pPr>
            <w:r w:rsidRPr="00322660">
              <w:t>Auftraggeber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335C7C5" w14:textId="77777777" w:rsidR="00E265C7" w:rsidRPr="00322660" w:rsidRDefault="00E265C7" w:rsidP="00E265C7">
            <w:pPr>
              <w:pStyle w:val="Standardgenerell"/>
              <w:jc w:val="center"/>
            </w:pPr>
            <w:r w:rsidRPr="00322660">
              <w:t>Ansprechpartner beim Auftraggeber mit Telefon</w:t>
            </w:r>
            <w:r>
              <w:t>n</w:t>
            </w:r>
            <w:r w:rsidRPr="00322660">
              <w:t>r.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513DBDF6" w14:textId="1D898B48" w:rsidR="00E265C7" w:rsidRPr="00322660" w:rsidRDefault="00E265C7" w:rsidP="00E265C7">
            <w:pPr>
              <w:pStyle w:val="Standardgenerell"/>
              <w:jc w:val="center"/>
            </w:pPr>
            <w:r w:rsidRPr="00322660">
              <w:t xml:space="preserve">Anzahl der </w:t>
            </w:r>
            <w:r>
              <w:br/>
            </w:r>
            <w:r w:rsidRPr="00322660">
              <w:t>Lieferstellen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</w:tcPr>
          <w:p w14:paraId="3F7015FE" w14:textId="1FA63D24" w:rsidR="00E265C7" w:rsidRPr="00E85ECA" w:rsidRDefault="00E265C7" w:rsidP="00E265C7">
            <w:pPr>
              <w:pStyle w:val="Standardgenerell"/>
              <w:jc w:val="center"/>
            </w:pPr>
            <w:r w:rsidRPr="00E85ECA">
              <w:t xml:space="preserve">Liefervolumen </w:t>
            </w:r>
            <w:r w:rsidRPr="00E85ECA">
              <w:br/>
              <w:t>pro Jahr in Tonne</w:t>
            </w:r>
            <w:r w:rsidR="00A77F35" w:rsidRPr="00E85ECA">
              <w:t>n</w:t>
            </w:r>
          </w:p>
        </w:tc>
      </w:tr>
      <w:tr w:rsidR="00E265C7" w:rsidRPr="00FB2A66" w14:paraId="3A78F911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37D8E9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894DDD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7D14B8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908CDD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75AEAF81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F7C18A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C8A619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98D431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111DBD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6107B465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8FCB85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7F7746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0F769F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468276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08CF0B3A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A06420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2E0CDF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B09A8E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2627BB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5BEBE7D2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EE5ED4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8ABAE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9F02AE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36D090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23F30111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295662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E3A114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A74DEF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65C993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017634EA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7CBBE6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412E6A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9E5367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F2676B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23A8FA9E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D89B99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D604F7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89488B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B0BF54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56AA3E98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A3580A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754CE7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140885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979E8C" w14:textId="77777777" w:rsidR="00E265C7" w:rsidRPr="00E85ECA" w:rsidRDefault="00E265C7" w:rsidP="000D757A">
            <w:pPr>
              <w:pStyle w:val="TabellenText"/>
            </w:pPr>
          </w:p>
        </w:tc>
      </w:tr>
      <w:tr w:rsidR="00E265C7" w:rsidRPr="00FB2A66" w14:paraId="297F57EE" w14:textId="77777777" w:rsidTr="00E265C7">
        <w:trPr>
          <w:trHeight w:hRule="exact" w:val="1021"/>
        </w:trPr>
        <w:tc>
          <w:tcPr>
            <w:tcW w:w="24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02FF9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D4CBB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583A3" w14:textId="77777777" w:rsidR="00E265C7" w:rsidRPr="00E85ECA" w:rsidRDefault="00E265C7" w:rsidP="000D757A">
            <w:pPr>
              <w:pStyle w:val="TabellenTex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77FF06" w14:textId="77777777" w:rsidR="00E265C7" w:rsidRPr="00E85ECA" w:rsidRDefault="00E265C7" w:rsidP="000D757A">
            <w:pPr>
              <w:pStyle w:val="TabellenText"/>
            </w:pPr>
          </w:p>
        </w:tc>
      </w:tr>
    </w:tbl>
    <w:p w14:paraId="26CC6152" w14:textId="409CB345" w:rsidR="00B96786" w:rsidRDefault="00B96786" w:rsidP="000D757A">
      <w:pPr>
        <w:ind w:left="0"/>
      </w:pPr>
    </w:p>
    <w:sectPr w:rsidR="00B9678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5B6C2" w14:textId="77777777" w:rsidR="00CF70D3" w:rsidRDefault="00CF70D3" w:rsidP="00587958">
      <w:pPr>
        <w:spacing w:before="0" w:after="0" w:line="240" w:lineRule="auto"/>
      </w:pPr>
      <w:r>
        <w:separator/>
      </w:r>
    </w:p>
  </w:endnote>
  <w:endnote w:type="continuationSeparator" w:id="0">
    <w:p w14:paraId="4C318268" w14:textId="77777777" w:rsidR="00CF70D3" w:rsidRDefault="00CF70D3" w:rsidP="005879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060217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560359DB" w14:textId="29CFE1B6" w:rsidR="000F5081" w:rsidRPr="000F5081" w:rsidRDefault="000F5081">
        <w:pPr>
          <w:pStyle w:val="Fuzeile"/>
          <w:jc w:val="right"/>
          <w:rPr>
            <w:szCs w:val="20"/>
          </w:rPr>
        </w:pPr>
        <w:r w:rsidRPr="000F5081">
          <w:rPr>
            <w:szCs w:val="20"/>
          </w:rPr>
          <w:fldChar w:fldCharType="begin"/>
        </w:r>
        <w:r w:rsidRPr="000F5081">
          <w:rPr>
            <w:szCs w:val="20"/>
          </w:rPr>
          <w:instrText>PAGE   \* MERGEFORMAT</w:instrText>
        </w:r>
        <w:r w:rsidRPr="000F5081">
          <w:rPr>
            <w:szCs w:val="20"/>
          </w:rPr>
          <w:fldChar w:fldCharType="separate"/>
        </w:r>
        <w:r w:rsidRPr="000F5081">
          <w:rPr>
            <w:szCs w:val="20"/>
          </w:rPr>
          <w:t>2</w:t>
        </w:r>
        <w:r w:rsidRPr="000F5081">
          <w:rPr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D6615" w14:textId="77777777" w:rsidR="00CF70D3" w:rsidRDefault="00CF70D3" w:rsidP="00587958">
      <w:pPr>
        <w:spacing w:before="0" w:after="0" w:line="240" w:lineRule="auto"/>
      </w:pPr>
      <w:r>
        <w:separator/>
      </w:r>
    </w:p>
  </w:footnote>
  <w:footnote w:type="continuationSeparator" w:id="0">
    <w:p w14:paraId="607C344E" w14:textId="77777777" w:rsidR="00CF70D3" w:rsidRDefault="00CF70D3" w:rsidP="005879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C67C" w14:textId="66486D13" w:rsidR="00587958" w:rsidRDefault="00DD2596">
    <w:pPr>
      <w:pStyle w:val="Kopfzeile"/>
    </w:pPr>
    <w:r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B3487" wp14:editId="7447B8DE">
              <wp:simplePos x="0" y="0"/>
              <wp:positionH relativeFrom="margin">
                <wp:posOffset>314325</wp:posOffset>
              </wp:positionH>
              <wp:positionV relativeFrom="margin">
                <wp:posOffset>-711835</wp:posOffset>
              </wp:positionV>
              <wp:extent cx="4833620" cy="623888"/>
              <wp:effectExtent l="0" t="0" r="0" b="508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3620" cy="6238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369266" w14:textId="4624E91C" w:rsidR="00E822C4" w:rsidRDefault="00F755E5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755E5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>Anlage 1: Referenzliste zur Lieferung von Holzpellets</w:t>
                          </w:r>
                          <w:r w:rsidR="00DD2596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  <w:r w:rsidR="00DD2596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486DA0CD" w14:textId="5DD722FE" w:rsidR="00E822C4" w:rsidRPr="00E822C4" w:rsidRDefault="00E822C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E822C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33E2D348" w14:textId="77777777" w:rsidR="00E822C4" w:rsidRDefault="00E822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B34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24.75pt;margin-top:-56.05pt;width:380.6pt;height:49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" filled="f" stroked="f" strokeweight=".5pt">
              <v:textbox>
                <w:txbxContent>
                  <w:p w14:paraId="5C369266" w14:textId="4624E91C" w:rsidR="00E822C4" w:rsidRDefault="00F755E5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F755E5">
                      <w:rPr>
                        <w:rFonts w:cstheme="minorHAnsi"/>
                        <w:b/>
                        <w:sz w:val="20"/>
                        <w:szCs w:val="20"/>
                      </w:rPr>
                      <w:t>Anlage 1: Referenzliste zur Lieferung von Holzpellets</w:t>
                    </w:r>
                    <w:r w:rsidR="00DD2596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br/>
                    </w:r>
                    <w:r w:rsidR="00DD2596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486DA0CD" w14:textId="5DD722FE" w:rsidR="00E822C4" w:rsidRPr="00E822C4" w:rsidRDefault="00E822C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sz w:val="16"/>
                        <w:szCs w:val="16"/>
                      </w:rPr>
                    </w:pPr>
                    <w:r w:rsidRPr="00E822C4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33E2D348" w14:textId="77777777" w:rsidR="00E822C4" w:rsidRDefault="00E822C4"/>
                </w:txbxContent>
              </v:textbox>
              <w10:wrap type="square" anchorx="margin" anchory="margin"/>
            </v:shape>
          </w:pict>
        </mc:Fallback>
      </mc:AlternateContent>
    </w:r>
    <w:r w:rsidR="00105360">
      <w:rPr>
        <w:noProof/>
      </w:rPr>
      <w:drawing>
        <wp:anchor distT="0" distB="0" distL="114300" distR="114300" simplePos="0" relativeHeight="251663360" behindDoc="0" locked="0" layoutInCell="1" allowOverlap="1" wp14:anchorId="06CA4A30" wp14:editId="2838AADA">
          <wp:simplePos x="0" y="0"/>
          <wp:positionH relativeFrom="margin">
            <wp:posOffset>5132070</wp:posOffset>
          </wp:positionH>
          <wp:positionV relativeFrom="margin">
            <wp:posOffset>-788670</wp:posOffset>
          </wp:positionV>
          <wp:extent cx="1003935" cy="575945"/>
          <wp:effectExtent l="0" t="0" r="571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943" b="32659"/>
                  <a:stretch/>
                </pic:blipFill>
                <pic:spPr bwMode="auto">
                  <a:xfrm>
                    <a:off x="0" y="0"/>
                    <a:ext cx="100393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360">
      <w:rPr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4F2E966" wp14:editId="76040410">
          <wp:simplePos x="0" y="0"/>
          <wp:positionH relativeFrom="margin">
            <wp:posOffset>-260985</wp:posOffset>
          </wp:positionH>
          <wp:positionV relativeFrom="margin">
            <wp:posOffset>-788670</wp:posOffset>
          </wp:positionV>
          <wp:extent cx="575945" cy="57594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plus_Logo 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22C4" w:rsidRPr="00D06FB2"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FE88630" wp14:editId="2AA9601D">
              <wp:simplePos x="0" y="0"/>
              <wp:positionH relativeFrom="margin">
                <wp:posOffset>-272415</wp:posOffset>
              </wp:positionH>
              <wp:positionV relativeFrom="margin">
                <wp:posOffset>-105092</wp:posOffset>
              </wp:positionV>
              <wp:extent cx="6305550" cy="0"/>
              <wp:effectExtent l="0" t="0" r="0" b="0"/>
              <wp:wrapSquare wrapText="bothSides"/>
              <wp:docPr id="3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15D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BB57FB" id="Gerade Verbindung 2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from="-21.45pt,-8.25pt" to="475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" strokecolor="#e15d00" strokeweight="1pt">
              <v:stroke joinstyle="miter"/>
              <o:lock v:ext="edit" shapetype="f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F53C9"/>
    <w:multiLevelType w:val="hybridMultilevel"/>
    <w:tmpl w:val="385EB660"/>
    <w:lvl w:ilvl="0" w:tplc="B872A69C">
      <w:start w:val="1"/>
      <w:numFmt w:val="decimal"/>
      <w:pStyle w:val="Tite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071CEF"/>
    <w:multiLevelType w:val="hybridMultilevel"/>
    <w:tmpl w:val="46DCE914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300625F2"/>
    <w:multiLevelType w:val="hybridMultilevel"/>
    <w:tmpl w:val="C8A28F9C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" w15:restartNumberingAfterBreak="0">
    <w:nsid w:val="3A2C68D2"/>
    <w:multiLevelType w:val="hybridMultilevel"/>
    <w:tmpl w:val="E0CA3CC6"/>
    <w:lvl w:ilvl="0" w:tplc="C6FA2000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3C001F39"/>
    <w:multiLevelType w:val="hybridMultilevel"/>
    <w:tmpl w:val="01461844"/>
    <w:lvl w:ilvl="0" w:tplc="0407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40054F94"/>
    <w:multiLevelType w:val="hybridMultilevel"/>
    <w:tmpl w:val="6E80C2C8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410B1445"/>
    <w:multiLevelType w:val="hybridMultilevel"/>
    <w:tmpl w:val="85E424E8"/>
    <w:lvl w:ilvl="0" w:tplc="CDC0D4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B5D60"/>
    <w:multiLevelType w:val="hybridMultilevel"/>
    <w:tmpl w:val="C7D83A0C"/>
    <w:lvl w:ilvl="0" w:tplc="FE7209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94B00"/>
    <w:multiLevelType w:val="hybridMultilevel"/>
    <w:tmpl w:val="2BD87488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9" w15:restartNumberingAfterBreak="0">
    <w:nsid w:val="5CCE2738"/>
    <w:multiLevelType w:val="hybridMultilevel"/>
    <w:tmpl w:val="87206976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 w15:restartNumberingAfterBreak="0">
    <w:nsid w:val="62D26E8D"/>
    <w:multiLevelType w:val="hybridMultilevel"/>
    <w:tmpl w:val="F52C356A"/>
    <w:lvl w:ilvl="0" w:tplc="2368CAC8">
      <w:start w:val="1"/>
      <w:numFmt w:val="upperRoman"/>
      <w:pStyle w:val="berschrift1"/>
      <w:lvlText w:val="%1."/>
      <w:lvlJc w:val="right"/>
      <w:pPr>
        <w:ind w:left="720" w:hanging="360"/>
      </w:pPr>
    </w:lvl>
    <w:lvl w:ilvl="1" w:tplc="26B8BDD2">
      <w:numFmt w:val="bullet"/>
      <w:lvlText w:val="•"/>
      <w:lvlJc w:val="left"/>
      <w:pPr>
        <w:ind w:left="1478" w:hanging="398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A6DBF"/>
    <w:multiLevelType w:val="hybridMultilevel"/>
    <w:tmpl w:val="DE8A05EA"/>
    <w:lvl w:ilvl="0" w:tplc="6900B56E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2" w15:restartNumberingAfterBreak="0">
    <w:nsid w:val="72BD1E49"/>
    <w:multiLevelType w:val="hybridMultilevel"/>
    <w:tmpl w:val="F912F2C6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78146FD1"/>
    <w:multiLevelType w:val="hybridMultilevel"/>
    <w:tmpl w:val="0264ED4A"/>
    <w:lvl w:ilvl="0" w:tplc="44CA586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3CE5F46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2" w:tplc="EE8866F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B9E2D68">
      <w:start w:val="10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7D82820">
      <w:start w:val="27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C94E29"/>
    <w:multiLevelType w:val="hybridMultilevel"/>
    <w:tmpl w:val="1B725698"/>
    <w:lvl w:ilvl="0" w:tplc="885CCF24">
      <w:start w:val="1"/>
      <w:numFmt w:val="decimal"/>
      <w:pStyle w:val="Anlagenberschrift"/>
      <w:lvlText w:val="%1."/>
      <w:lvlJc w:val="left"/>
      <w:pPr>
        <w:ind w:left="1854" w:hanging="360"/>
      </w:pPr>
    </w:lvl>
    <w:lvl w:ilvl="1" w:tplc="04070019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7ED61E9D"/>
    <w:multiLevelType w:val="hybridMultilevel"/>
    <w:tmpl w:val="3CDA04F2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4"/>
  </w:num>
  <w:num w:numId="5">
    <w:abstractNumId w:val="1"/>
  </w:num>
  <w:num w:numId="6">
    <w:abstractNumId w:val="12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7"/>
  </w:num>
  <w:num w:numId="14">
    <w:abstractNumId w:val="6"/>
  </w:num>
  <w:num w:numId="15">
    <w:abstractNumId w:val="9"/>
  </w:num>
  <w:num w:numId="16">
    <w:abstractNumId w:val="6"/>
  </w:num>
  <w:num w:numId="17">
    <w:abstractNumId w:val="5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F8"/>
    <w:rsid w:val="000055F8"/>
    <w:rsid w:val="00030170"/>
    <w:rsid w:val="00057D4E"/>
    <w:rsid w:val="000D757A"/>
    <w:rsid w:val="000F5081"/>
    <w:rsid w:val="00105360"/>
    <w:rsid w:val="001A587B"/>
    <w:rsid w:val="001D589F"/>
    <w:rsid w:val="001D6E1F"/>
    <w:rsid w:val="001D7A85"/>
    <w:rsid w:val="00232732"/>
    <w:rsid w:val="0025261C"/>
    <w:rsid w:val="002664AE"/>
    <w:rsid w:val="002D3B42"/>
    <w:rsid w:val="002F137E"/>
    <w:rsid w:val="003145AA"/>
    <w:rsid w:val="003B7977"/>
    <w:rsid w:val="003E7752"/>
    <w:rsid w:val="00403240"/>
    <w:rsid w:val="0040795C"/>
    <w:rsid w:val="004F0FAE"/>
    <w:rsid w:val="0053501D"/>
    <w:rsid w:val="00587958"/>
    <w:rsid w:val="005960B6"/>
    <w:rsid w:val="005E0914"/>
    <w:rsid w:val="005F21B8"/>
    <w:rsid w:val="00623EEC"/>
    <w:rsid w:val="006E559C"/>
    <w:rsid w:val="0072121F"/>
    <w:rsid w:val="0078155C"/>
    <w:rsid w:val="00787AFB"/>
    <w:rsid w:val="00805B86"/>
    <w:rsid w:val="00807793"/>
    <w:rsid w:val="008B5273"/>
    <w:rsid w:val="00A14EC6"/>
    <w:rsid w:val="00A77F35"/>
    <w:rsid w:val="00B2793D"/>
    <w:rsid w:val="00B96786"/>
    <w:rsid w:val="00BA281D"/>
    <w:rsid w:val="00C17CA2"/>
    <w:rsid w:val="00C804B3"/>
    <w:rsid w:val="00C83615"/>
    <w:rsid w:val="00CF70D3"/>
    <w:rsid w:val="00DC3ACD"/>
    <w:rsid w:val="00DD2596"/>
    <w:rsid w:val="00E265C7"/>
    <w:rsid w:val="00E66F10"/>
    <w:rsid w:val="00E822C4"/>
    <w:rsid w:val="00E85ECA"/>
    <w:rsid w:val="00E87666"/>
    <w:rsid w:val="00EA50D6"/>
    <w:rsid w:val="00EC35F4"/>
    <w:rsid w:val="00EE0AEC"/>
    <w:rsid w:val="00F755E5"/>
    <w:rsid w:val="00F92FA0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440D59"/>
  <w15:chartTrackingRefBased/>
  <w15:docId w15:val="{A721E07B-7FA5-443A-AD1D-192F84F1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H2"/>
    <w:qFormat/>
    <w:rsid w:val="000F5081"/>
    <w:pPr>
      <w:spacing w:before="120" w:after="240" w:line="264" w:lineRule="auto"/>
      <w:ind w:left="1021"/>
      <w:jc w:val="both"/>
    </w:pPr>
    <w:rPr>
      <w:sz w:val="24"/>
    </w:rPr>
  </w:style>
  <w:style w:type="paragraph" w:styleId="berschrift1">
    <w:name w:val="heading 1"/>
    <w:aliases w:val="Überschrift 1 + Aufzählung"/>
    <w:basedOn w:val="Standard"/>
    <w:next w:val="Standard"/>
    <w:link w:val="berschrift1Zchn"/>
    <w:qFormat/>
    <w:rsid w:val="000F5081"/>
    <w:pPr>
      <w:keepNext/>
      <w:keepLines/>
      <w:numPr>
        <w:numId w:val="1"/>
      </w:numPr>
      <w:spacing w:after="360"/>
      <w:ind w:left="680" w:hanging="3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2F137E"/>
    <w:pPr>
      <w:keepNext/>
      <w:keepLines/>
      <w:spacing w:after="120"/>
      <w:ind w:left="680" w:firstLine="34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58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587958"/>
  </w:style>
  <w:style w:type="paragraph" w:styleId="Fuzeile">
    <w:name w:val="footer"/>
    <w:basedOn w:val="Standard"/>
    <w:link w:val="FuzeileZchn"/>
    <w:uiPriority w:val="99"/>
    <w:unhideWhenUsed/>
    <w:rsid w:val="000F5081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0F5081"/>
    <w:rPr>
      <w:sz w:val="20"/>
    </w:rPr>
  </w:style>
  <w:style w:type="character" w:customStyle="1" w:styleId="berschrift1Zchn">
    <w:name w:val="Überschrift 1 Zchn"/>
    <w:aliases w:val="Überschrift 1 + Aufzählung Zchn"/>
    <w:basedOn w:val="Absatz-Standardschriftart"/>
    <w:link w:val="berschrift1"/>
    <w:uiPriority w:val="9"/>
    <w:rsid w:val="000F5081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37E"/>
    <w:rPr>
      <w:rFonts w:eastAsiaTheme="majorEastAsia" w:cstheme="majorBidi"/>
      <w:sz w:val="28"/>
      <w:szCs w:val="26"/>
    </w:rPr>
  </w:style>
  <w:style w:type="paragraph" w:styleId="Titel">
    <w:name w:val="Title"/>
    <w:aliases w:val="Überschrift H2"/>
    <w:basedOn w:val="Standard"/>
    <w:next w:val="Standard"/>
    <w:link w:val="TitelZchn"/>
    <w:uiPriority w:val="10"/>
    <w:qFormat/>
    <w:rsid w:val="00623EEC"/>
    <w:pPr>
      <w:numPr>
        <w:numId w:val="2"/>
      </w:numPr>
      <w:spacing w:before="240" w:after="360"/>
      <w:ind w:left="1020" w:hanging="34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elZchn">
    <w:name w:val="Titel Zchn"/>
    <w:aliases w:val="Überschrift H2 Zchn"/>
    <w:basedOn w:val="Absatz-Standardschriftart"/>
    <w:link w:val="Titel"/>
    <w:uiPriority w:val="10"/>
    <w:rsid w:val="00623EEC"/>
    <w:rPr>
      <w:rFonts w:eastAsiaTheme="majorEastAsia" w:cstheme="majorBidi"/>
      <w:spacing w:val="-10"/>
      <w:kern w:val="28"/>
      <w:sz w:val="28"/>
      <w:szCs w:val="56"/>
    </w:rPr>
  </w:style>
  <w:style w:type="paragraph" w:styleId="Untertitel">
    <w:name w:val="Subtitle"/>
    <w:aliases w:val="Überschrift H3"/>
    <w:basedOn w:val="Standard"/>
    <w:next w:val="Standard"/>
    <w:link w:val="UntertitelZchn"/>
    <w:uiPriority w:val="11"/>
    <w:qFormat/>
    <w:rsid w:val="00FA0B47"/>
    <w:pPr>
      <w:numPr>
        <w:ilvl w:val="1"/>
      </w:numPr>
      <w:spacing w:after="120"/>
      <w:ind w:left="1021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Überschrift H3 Zchn"/>
    <w:basedOn w:val="Absatz-Standardschriftart"/>
    <w:link w:val="Untertitel"/>
    <w:uiPriority w:val="11"/>
    <w:rsid w:val="00FA0B47"/>
    <w:rPr>
      <w:rFonts w:eastAsiaTheme="minorEastAsia"/>
      <w:b/>
      <w:spacing w:val="15"/>
      <w:sz w:val="24"/>
    </w:rPr>
  </w:style>
  <w:style w:type="paragraph" w:styleId="KeinLeerraum">
    <w:name w:val="No Spacing"/>
    <w:link w:val="KeinLeerraumZchn"/>
    <w:uiPriority w:val="1"/>
    <w:qFormat/>
    <w:rsid w:val="002F137E"/>
    <w:pPr>
      <w:spacing w:after="0" w:line="240" w:lineRule="auto"/>
      <w:jc w:val="both"/>
    </w:pPr>
  </w:style>
  <w:style w:type="paragraph" w:customStyle="1" w:styleId="Titel1">
    <w:name w:val="Titel1"/>
    <w:basedOn w:val="KeinLeerraum"/>
    <w:link w:val="Titel1Zchn"/>
    <w:qFormat/>
    <w:rsid w:val="001A587B"/>
    <w:pPr>
      <w:spacing w:before="360" w:after="360"/>
      <w:jc w:val="center"/>
    </w:pPr>
    <w:rPr>
      <w:b/>
      <w:color w:val="E15D00"/>
      <w:sz w:val="40"/>
    </w:rPr>
  </w:style>
  <w:style w:type="paragraph" w:customStyle="1" w:styleId="Titel2">
    <w:name w:val="Titel 2"/>
    <w:basedOn w:val="KeinLeerraum"/>
    <w:link w:val="Titel2Zchn"/>
    <w:qFormat/>
    <w:rsid w:val="00FA0B47"/>
    <w:pPr>
      <w:spacing w:after="120"/>
      <w:jc w:val="center"/>
    </w:pPr>
    <w:rPr>
      <w:b/>
      <w:sz w:val="2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B47"/>
  </w:style>
  <w:style w:type="character" w:customStyle="1" w:styleId="Titel1Zchn">
    <w:name w:val="Titel1 Zchn"/>
    <w:basedOn w:val="KeinLeerraumZchn"/>
    <w:link w:val="Titel1"/>
    <w:rsid w:val="001A587B"/>
    <w:rPr>
      <w:b/>
      <w:color w:val="E15D00"/>
      <w:sz w:val="40"/>
    </w:rPr>
  </w:style>
  <w:style w:type="paragraph" w:customStyle="1" w:styleId="berschriftAnlange">
    <w:name w:val="Überschrift Anlange"/>
    <w:basedOn w:val="Standard"/>
    <w:link w:val="berschriftAnlangeZchn"/>
    <w:qFormat/>
    <w:rsid w:val="0025261C"/>
    <w:pPr>
      <w:spacing w:before="0"/>
      <w:ind w:left="680"/>
      <w:jc w:val="left"/>
    </w:pPr>
    <w:rPr>
      <w:b/>
      <w:sz w:val="28"/>
    </w:rPr>
  </w:style>
  <w:style w:type="character" w:customStyle="1" w:styleId="Titel2Zchn">
    <w:name w:val="Titel 2 Zchn"/>
    <w:basedOn w:val="KeinLeerraumZchn"/>
    <w:link w:val="Titel2"/>
    <w:rsid w:val="00FA0B47"/>
    <w:rPr>
      <w:b/>
      <w:sz w:val="28"/>
    </w:rPr>
  </w:style>
  <w:style w:type="paragraph" w:customStyle="1" w:styleId="Standardgenerell">
    <w:name w:val="Standard generell"/>
    <w:basedOn w:val="berschriftAnlange"/>
    <w:link w:val="StandardgenerellZchn"/>
    <w:qFormat/>
    <w:rsid w:val="0025261C"/>
    <w:pPr>
      <w:ind w:left="0"/>
      <w:jc w:val="both"/>
    </w:pPr>
    <w:rPr>
      <w:b w:val="0"/>
      <w:sz w:val="24"/>
    </w:rPr>
  </w:style>
  <w:style w:type="character" w:customStyle="1" w:styleId="berschriftAnlangeZchn">
    <w:name w:val="Überschrift Anlange Zchn"/>
    <w:basedOn w:val="Absatz-Standardschriftart"/>
    <w:link w:val="berschriftAnlange"/>
    <w:rsid w:val="0025261C"/>
    <w:rPr>
      <w:b/>
      <w:sz w:val="28"/>
    </w:rPr>
  </w:style>
  <w:style w:type="paragraph" w:customStyle="1" w:styleId="Anlagenberschrift">
    <w:name w:val="Anlagen überschrift"/>
    <w:basedOn w:val="Standard"/>
    <w:link w:val="AnlagenberschriftZchn"/>
    <w:qFormat/>
    <w:rsid w:val="0025261C"/>
    <w:pPr>
      <w:numPr>
        <w:numId w:val="4"/>
      </w:numPr>
      <w:ind w:left="1020" w:hanging="340"/>
      <w:jc w:val="left"/>
    </w:pPr>
    <w:rPr>
      <w:sz w:val="28"/>
    </w:rPr>
  </w:style>
  <w:style w:type="character" w:customStyle="1" w:styleId="StandardgenerellZchn">
    <w:name w:val="Standard generell Zchn"/>
    <w:basedOn w:val="berschriftAnlangeZchn"/>
    <w:link w:val="Standardgenerell"/>
    <w:rsid w:val="0025261C"/>
    <w:rPr>
      <w:b w:val="0"/>
      <w:sz w:val="24"/>
    </w:rPr>
  </w:style>
  <w:style w:type="paragraph" w:customStyle="1" w:styleId="AnlagenText">
    <w:name w:val="Anlagen Text"/>
    <w:basedOn w:val="Anlagenberschrift"/>
    <w:link w:val="AnlagenTextZchn"/>
    <w:qFormat/>
    <w:rsid w:val="00E87666"/>
    <w:pPr>
      <w:numPr>
        <w:numId w:val="0"/>
      </w:numPr>
      <w:ind w:left="1021"/>
      <w:jc w:val="both"/>
    </w:pPr>
    <w:rPr>
      <w:sz w:val="24"/>
    </w:rPr>
  </w:style>
  <w:style w:type="character" w:customStyle="1" w:styleId="AnlagenberschriftZchn">
    <w:name w:val="Anlagen überschrift Zchn"/>
    <w:basedOn w:val="Absatz-Standardschriftart"/>
    <w:link w:val="Anlagenberschrift"/>
    <w:rsid w:val="0025261C"/>
    <w:rPr>
      <w:sz w:val="28"/>
    </w:rPr>
  </w:style>
  <w:style w:type="paragraph" w:styleId="Listenabsatz">
    <w:name w:val="List Paragraph"/>
    <w:basedOn w:val="Standard"/>
    <w:uiPriority w:val="34"/>
    <w:qFormat/>
    <w:rsid w:val="0025261C"/>
    <w:pPr>
      <w:ind w:left="720"/>
      <w:contextualSpacing/>
    </w:pPr>
  </w:style>
  <w:style w:type="character" w:customStyle="1" w:styleId="AnlagenTextZchn">
    <w:name w:val="Anlagen Text Zchn"/>
    <w:basedOn w:val="AnlagenberschriftZchn"/>
    <w:link w:val="AnlagenText"/>
    <w:rsid w:val="00E87666"/>
    <w:rPr>
      <w:sz w:val="24"/>
    </w:rPr>
  </w:style>
  <w:style w:type="table" w:styleId="Tabellenraster">
    <w:name w:val="Table Grid"/>
    <w:basedOn w:val="NormaleTabelle"/>
    <w:rsid w:val="00E2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59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596"/>
    <w:rPr>
      <w:rFonts w:ascii="Segoe UI" w:hAnsi="Segoe UI" w:cs="Segoe UI"/>
      <w:sz w:val="18"/>
      <w:szCs w:val="18"/>
    </w:rPr>
  </w:style>
  <w:style w:type="paragraph" w:customStyle="1" w:styleId="TextkrperAnlage">
    <w:name w:val="Textkörper Anlage"/>
    <w:basedOn w:val="Textkrper"/>
    <w:rsid w:val="0072121F"/>
    <w:pPr>
      <w:spacing w:before="0" w:after="0" w:line="280" w:lineRule="exact"/>
      <w:ind w:left="0"/>
    </w:pPr>
    <w:rPr>
      <w:rFonts w:ascii="Arial" w:eastAsia="Times New Roman" w:hAnsi="Arial" w:cs="Times New Roman"/>
      <w:sz w:val="22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2121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2121F"/>
    <w:rPr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85E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5EC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5E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5E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5ECA"/>
    <w:rPr>
      <w:b/>
      <w:bCs/>
      <w:sz w:val="20"/>
      <w:szCs w:val="20"/>
    </w:rPr>
  </w:style>
  <w:style w:type="paragraph" w:customStyle="1" w:styleId="TabellenText">
    <w:name w:val="Tabellen Text"/>
    <w:basedOn w:val="AnlagenText"/>
    <w:link w:val="TabellenTextZchn"/>
    <w:qFormat/>
    <w:rsid w:val="000D757A"/>
    <w:pPr>
      <w:ind w:left="0"/>
      <w:jc w:val="left"/>
    </w:pPr>
  </w:style>
  <w:style w:type="character" w:customStyle="1" w:styleId="TabellenTextZchn">
    <w:name w:val="Tabellen Text Zchn"/>
    <w:basedOn w:val="AnlagenTextZchn"/>
    <w:link w:val="TabellenText"/>
    <w:rsid w:val="000D757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0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Blüdorn</dc:creator>
  <cp:keywords/>
  <dc:description/>
  <cp:lastModifiedBy>Anna-Marlen Vöcking</cp:lastModifiedBy>
  <cp:revision>2</cp:revision>
  <dcterms:created xsi:type="dcterms:W3CDTF">2020-09-18T06:23:00Z</dcterms:created>
  <dcterms:modified xsi:type="dcterms:W3CDTF">2020-09-18T06:23:00Z</dcterms:modified>
</cp:coreProperties>
</file>